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774"/>
        <w:gridCol w:w="1422"/>
      </w:tblGrid>
      <w:tr w:rsidR="002A0633" w:rsidTr="0038157B">
        <w:trPr>
          <w:trHeight w:val="635"/>
          <w:jc w:val="center"/>
        </w:trPr>
        <w:tc>
          <w:tcPr>
            <w:tcW w:w="10196" w:type="dxa"/>
            <w:gridSpan w:val="2"/>
          </w:tcPr>
          <w:p w:rsidR="002A0633" w:rsidRDefault="002A0633" w:rsidP="0081361D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A0633" w:rsidTr="0038157B">
        <w:trPr>
          <w:trHeight w:val="1517"/>
          <w:jc w:val="center"/>
        </w:trPr>
        <w:tc>
          <w:tcPr>
            <w:tcW w:w="10196" w:type="dxa"/>
            <w:gridSpan w:val="2"/>
            <w:hideMark/>
          </w:tcPr>
          <w:p w:rsidR="002A0633" w:rsidRDefault="00062A9F" w:rsidP="00417879">
            <w:pPr>
              <w:ind w:left="18" w:hanging="1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24D4A27" wp14:editId="1A22BB9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25400</wp:posOffset>
                  </wp:positionV>
                  <wp:extent cx="910590" cy="914400"/>
                  <wp:effectExtent l="19050" t="0" r="3810" b="0"/>
                  <wp:wrapSquare wrapText="bothSides"/>
                  <wp:docPr id="35" name="Picture 34" descr="ddn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dn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1B68">
              <w:rPr>
                <w:noProof/>
              </w:rPr>
              <w:drawing>
                <wp:anchor distT="0" distB="0" distL="114300" distR="114300" simplePos="0" relativeHeight="251658752" behindDoc="1" locked="1" layoutInCell="1" allowOverlap="1" wp14:anchorId="41829E31" wp14:editId="4AFB8296">
                  <wp:simplePos x="0" y="0"/>
                  <wp:positionH relativeFrom="column">
                    <wp:align>right</wp:align>
                  </wp:positionH>
                  <wp:positionV relativeFrom="paragraph">
                    <wp:posOffset>25400</wp:posOffset>
                  </wp:positionV>
                  <wp:extent cx="904875" cy="914400"/>
                  <wp:effectExtent l="19050" t="0" r="9525" b="0"/>
                  <wp:wrapTight wrapText="bothSides">
                    <wp:wrapPolygon edited="0">
                      <wp:start x="909" y="1800"/>
                      <wp:lineTo x="-455" y="2250"/>
                      <wp:lineTo x="1819" y="17100"/>
                      <wp:lineTo x="3183" y="18900"/>
                      <wp:lineTo x="21827" y="18900"/>
                      <wp:lineTo x="21827" y="10350"/>
                      <wp:lineTo x="19099" y="9450"/>
                      <wp:lineTo x="5002" y="9000"/>
                      <wp:lineTo x="15006" y="6750"/>
                      <wp:lineTo x="15006" y="1800"/>
                      <wp:lineTo x="2728" y="1800"/>
                      <wp:lineTo x="909" y="1800"/>
                    </wp:wrapPolygon>
                  </wp:wrapTight>
                  <wp:docPr id="36" name="Picture 30" descr="integrity_competence_commi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tegrity_competence_commi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1B68">
              <w:rPr>
                <w:rFonts w:ascii="Tahoma" w:hAnsi="Tahoma" w:cs="Tahoma"/>
                <w:sz w:val="20"/>
                <w:szCs w:val="20"/>
              </w:rPr>
              <w:t>Republic of the Philippines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PROVINCE OF </w:t>
            </w:r>
            <w:smartTag w:uri="urn:schemas-microsoft-com:office:smarttags" w:element="PlaceName">
              <w:r>
                <w:rPr>
                  <w:rFonts w:ascii="Tahoma" w:hAnsi="Tahoma" w:cs="Tahoma"/>
                  <w:sz w:val="20"/>
                  <w:szCs w:val="20"/>
                </w:rPr>
                <w:t>DAVAO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 xml:space="preserve"> DEL NORTE</w:t>
            </w:r>
          </w:p>
          <w:p w:rsidR="002A0633" w:rsidRDefault="00DB1B6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BIDS AND AWARDS COMMITTEE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Government </w:t>
            </w:r>
            <w:smartTag w:uri="urn:schemas-microsoft-com:office:smarttags" w:element="PlaceType">
              <w:r>
                <w:rPr>
                  <w:rFonts w:ascii="Tahoma" w:hAnsi="Tahoma" w:cs="Tahoma"/>
                  <w:sz w:val="20"/>
                  <w:szCs w:val="20"/>
                </w:rPr>
                <w:t>Center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Mankilam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smartTag w:uri="urn:schemas-microsoft-com:office:smarttags" w:element="PlaceName">
              <w:r>
                <w:rPr>
                  <w:rFonts w:ascii="Tahoma" w:hAnsi="Tahoma" w:cs="Tahoma"/>
                  <w:sz w:val="20"/>
                  <w:szCs w:val="20"/>
                </w:rPr>
                <w:t>Tagum</w:t>
              </w:r>
            </w:smartTag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City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Telephone No. (084) </w:t>
            </w:r>
            <w:r w:rsidR="0038157B">
              <w:rPr>
                <w:rFonts w:ascii="Tahoma" w:hAnsi="Tahoma" w:cs="Tahoma"/>
                <w:sz w:val="20"/>
                <w:szCs w:val="20"/>
              </w:rPr>
              <w:t>655-9411</w:t>
            </w:r>
          </w:p>
          <w:p w:rsidR="002A0633" w:rsidRDefault="00DB1B68" w:rsidP="006A57D6">
            <w:pPr>
              <w:jc w:val="center"/>
              <w:rPr>
                <w:rFonts w:ascii="Symphony" w:hAnsi="Symphony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9" w:history="1">
              <w:r w:rsidR="006A57D6" w:rsidRPr="00105FCF">
                <w:rPr>
                  <w:rStyle w:val="Hyperlink"/>
                  <w:rFonts w:ascii="Tahoma" w:hAnsi="Tahoma" w:cs="Tahoma"/>
                  <w:sz w:val="18"/>
                  <w:szCs w:val="18"/>
                </w:rPr>
                <w:t>bacddn@gmail.com</w:t>
              </w:r>
            </w:hyperlink>
            <w:r w:rsidR="006A57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, website: </w:t>
            </w:r>
            <w:hyperlink r:id="rId10" w:history="1">
              <w:r w:rsidR="00F239CA" w:rsidRPr="00F35782">
                <w:rPr>
                  <w:rStyle w:val="Hyperlink"/>
                  <w:rFonts w:ascii="Tahoma" w:hAnsi="Tahoma" w:cs="Tahoma"/>
                  <w:sz w:val="18"/>
                  <w:szCs w:val="18"/>
                </w:rPr>
                <w:t>www.davaodelnorte.gov.ph</w:t>
              </w:r>
            </w:hyperlink>
          </w:p>
        </w:tc>
      </w:tr>
      <w:tr w:rsidR="002A0633" w:rsidTr="0038157B">
        <w:trPr>
          <w:trHeight w:val="365"/>
          <w:jc w:val="center"/>
        </w:trPr>
        <w:tc>
          <w:tcPr>
            <w:tcW w:w="10196" w:type="dxa"/>
            <w:gridSpan w:val="2"/>
            <w:hideMark/>
          </w:tcPr>
          <w:p w:rsidR="002A0633" w:rsidRDefault="00382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F748D3" wp14:editId="71B1B0E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29845</wp:posOffset>
                      </wp:positionV>
                      <wp:extent cx="6445885" cy="0"/>
                      <wp:effectExtent l="18415" t="10795" r="12700" b="1778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-4.55pt;margin-top:2.35pt;width:507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IC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mgyCfMZjCsgrFJbGzqkR/VqnjX97pDSVUdUy2P028lAchYykncp4eIMVNkNXzSDGAIF&#10;4rCOje0DJIwBHeNOTred8KNHFD7O8nw6n08xoldfQoprorHOf+a6R8EosfOWiLbzlVYKNq9tFsuQ&#10;w7PzgRYprgmhqtIbIWUUgFRoAO6LdJrGDKelYMEb4pxtd5W06ECChuIvNgme+zCr94pFtI4Ttr7Y&#10;ngh5tqG6VAEPOgM+F+sskh+LdLGer+f5KB/P1qM8revR06bKR7NN9mlaT+qqqrOfgVqWF51gjKvA&#10;7irYLP87QVyezllqN8ne5pC8R48DA7LX/0g6rjZs86yLnWanrb2uHDQagy/vKTyC+zvY969+9QsA&#10;AP//AwBQSwMEFAAGAAgAAAAhAPGk/LDZAAAABwEAAA8AAABkcnMvZG93bnJldi54bWxMj8FOwzAQ&#10;RO9I/IO1SFxQ6xShEtI4FULixIHQ8gGbZEmixusodhrz92y5wHF3RjNv8n20gzrT5HvHBjbrBBRx&#10;7ZqeWwOfx9dVCsoH5AYHx2Tgmzzsi+urHLPGLfxB50NolYSwz9BAF8KYae3rjiz6tRuJRftyk8Ug&#10;59TqZsJFwu2g75Nkqy32LA0djvTSUX06zNZAfN9yiGUaq4XnN5/elRFtacztTXzegQoUw58ZLviC&#10;DoUwVW7mxqvBwOppI04DD4+gLrKUybbq96GLXP/nL34AAAD//wMAUEsBAi0AFAAGAAgAAAAhALaD&#10;OJL+AAAA4QEAABMAAAAAAAAAAAAAAAAAAAAAAFtDb250ZW50X1R5cGVzXS54bWxQSwECLQAUAAYA&#10;CAAAACEAOP0h/9YAAACUAQAACwAAAAAAAAAAAAAAAAAvAQAAX3JlbHMvLnJlbHNQSwECLQAUAAYA&#10;CAAAACEAC57yAh8CAAA9BAAADgAAAAAAAAAAAAAAAAAuAgAAZHJzL2Uyb0RvYy54bWxQSwECLQAU&#10;AAYACAAAACEA8aT8sNkAAAAHAQAADwAAAAAAAAAAAAAAAAB5BAAAZHJzL2Rvd25yZXYueG1sUEsF&#10;BgAAAAAEAAQA8wAAAH8FAAAAAA==&#10;" strokeweight="1.5pt"/>
                  </w:pict>
                </mc:Fallback>
              </mc:AlternateConten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  <w:hideMark/>
          </w:tcPr>
          <w:p w:rsidR="002A0633" w:rsidRPr="008278E6" w:rsidRDefault="00DB1B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INVITATION TO BID</w:t>
            </w:r>
            <w:r w:rsidR="0001177E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01177E" w:rsidRDefault="00A376DE" w:rsidP="0039153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AFTER</w:t>
            </w:r>
            <w:r w:rsidR="0039153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TWO</w:t>
            </w: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1177E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FAILED</w:t>
            </w:r>
            <w:r w:rsidR="0032476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9153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BIDDING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  <w:hideMark/>
          </w:tcPr>
          <w:p w:rsidR="002A0633" w:rsidRDefault="00DB1B68" w:rsidP="004635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Norte, through its Bids and Awards Committee (BAC) invites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D85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4635CD">
              <w:rPr>
                <w:rFonts w:ascii="Arial" w:hAnsi="Arial" w:cs="Arial"/>
                <w:sz w:val="22"/>
                <w:szCs w:val="22"/>
              </w:rPr>
              <w:t>Vehicle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77E">
              <w:rPr>
                <w:rFonts w:ascii="Arial" w:hAnsi="Arial" w:cs="Arial"/>
                <w:sz w:val="22"/>
                <w:szCs w:val="22"/>
              </w:rPr>
              <w:t>suppliers to submit bid proposals in a duly sealed envelope together with the bid 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hereunder project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under negotiated procurement.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trHeight w:val="1103"/>
          <w:jc w:val="center"/>
        </w:trPr>
        <w:tc>
          <w:tcPr>
            <w:tcW w:w="10196" w:type="dxa"/>
            <w:gridSpan w:val="2"/>
            <w:hideMark/>
          </w:tcPr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4325"/>
              <w:gridCol w:w="2235"/>
              <w:gridCol w:w="337"/>
              <w:gridCol w:w="1882"/>
            </w:tblGrid>
            <w:tr w:rsidR="002A0633" w:rsidTr="008C1033">
              <w:trPr>
                <w:trHeight w:val="714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Bid Number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Project/s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Brief Description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ABC</w:t>
                  </w:r>
                </w:p>
              </w:tc>
            </w:tr>
            <w:tr w:rsidR="002A0633" w:rsidTr="00355B13">
              <w:trPr>
                <w:trHeight w:val="34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7B49F8" w:rsidP="0098392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B201</w:t>
                  </w:r>
                  <w:r w:rsidR="00A82F5F"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="00CC3FAC"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00</w:t>
                  </w:r>
                  <w:r w:rsidR="00983922">
                    <w:rPr>
                      <w:rFonts w:ascii="Arial" w:hAnsi="Arial" w:cs="Arial"/>
                      <w:b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0633" w:rsidRPr="00A376DE" w:rsidRDefault="00983922" w:rsidP="00FC7A1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3922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Procurement of Sports Utility Vehicle Brand-new for the use of Provincial Governor’s Office (Two Failed Bidding)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EAB" w:rsidRPr="00A376DE" w:rsidRDefault="0004309C" w:rsidP="006210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Vehicle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A0633" w:rsidRPr="00A376DE" w:rsidRDefault="00355B13">
                  <w:pP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0633" w:rsidRPr="00A376DE" w:rsidRDefault="00983922" w:rsidP="00CB150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3,1</w:t>
                  </w:r>
                  <w:r w:rsid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00,000.00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tr w:rsidR="002A0633" w:rsidTr="0038157B">
        <w:trPr>
          <w:trHeight w:val="80"/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633" w:rsidTr="0038157B">
        <w:trPr>
          <w:trHeight w:val="140"/>
          <w:jc w:val="center"/>
        </w:trPr>
        <w:tc>
          <w:tcPr>
            <w:tcW w:w="10196" w:type="dxa"/>
            <w:gridSpan w:val="2"/>
          </w:tcPr>
          <w:p w:rsidR="002A0633" w:rsidRDefault="00011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B1B68">
              <w:rPr>
                <w:rFonts w:ascii="Arial" w:hAnsi="Arial" w:cs="Arial"/>
                <w:sz w:val="22"/>
                <w:szCs w:val="22"/>
              </w:rPr>
              <w:t>he Preliminary Examination of Bids shall use non-discretionary “pass/fail” criteri</w:t>
            </w:r>
            <w:r w:rsidR="00EF18D8">
              <w:rPr>
                <w:rFonts w:ascii="Arial" w:hAnsi="Arial" w:cs="Arial"/>
                <w:sz w:val="22"/>
                <w:szCs w:val="22"/>
              </w:rPr>
              <w:t>on</w:t>
            </w:r>
            <w:r w:rsidR="00DB1B68">
              <w:rPr>
                <w:rFonts w:ascii="Arial" w:hAnsi="Arial" w:cs="Arial"/>
                <w:sz w:val="22"/>
                <w:szCs w:val="22"/>
              </w:rPr>
              <w:t>. Post-qualification of the lowest calculated bid shall be conducted.</w:t>
            </w:r>
          </w:p>
          <w:p w:rsidR="0038157B" w:rsidRPr="00CD3EB2" w:rsidRDefault="0038157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1" w:name="_GoBack"/>
            <w:bookmarkEnd w:id="1"/>
          </w:p>
          <w:p w:rsidR="00C223AC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particulars relative to Screening 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Bid Security, Performance Security, Evaluation of Bids, Post-Qualification and Award of Contract shall be governed by the pertinent provisions of R.A. 9184 and its Implementing Rules and Regulation (IRR).</w:t>
            </w:r>
          </w:p>
          <w:p w:rsidR="002A0633" w:rsidRDefault="002A0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complete schedule of the activities is listed, as follows: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trHeight w:val="1400"/>
          <w:jc w:val="center"/>
        </w:trPr>
        <w:tc>
          <w:tcPr>
            <w:tcW w:w="10196" w:type="dxa"/>
            <w:gridSpan w:val="2"/>
            <w:hideMark/>
          </w:tcPr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7"/>
              <w:gridCol w:w="4680"/>
            </w:tblGrid>
            <w:tr w:rsidR="002A0633" w:rsidTr="00F27846">
              <w:trPr>
                <w:trHeight w:val="265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ACTIVITY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DATE/S</w:t>
                  </w:r>
                </w:p>
              </w:tc>
            </w:tr>
            <w:tr w:rsidR="002A0633" w:rsidTr="00F27846">
              <w:trPr>
                <w:trHeight w:val="288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 w:rsidP="00130D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Issuance of </w:t>
                  </w:r>
                  <w:r w:rsidR="00130D85">
                    <w:rPr>
                      <w:rFonts w:ascii="Arial" w:hAnsi="Arial" w:cs="Arial"/>
                      <w:sz w:val="20"/>
                      <w:szCs w:val="20"/>
                    </w:rPr>
                    <w:t>Invitation to Bid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CD3EB2" w:rsidRDefault="00AB7279" w:rsidP="0098392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June </w:t>
                  </w:r>
                  <w:r w:rsidR="00983922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, 2015</w:t>
                  </w:r>
                  <w:r w:rsidR="003815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562C6">
                    <w:rPr>
                      <w:rFonts w:ascii="Arial" w:hAnsi="Arial" w:cs="Arial"/>
                      <w:sz w:val="20"/>
                      <w:szCs w:val="20"/>
                    </w:rPr>
                    <w:t>– July 01, 2015</w:t>
                  </w:r>
                </w:p>
              </w:tc>
            </w:tr>
            <w:tr w:rsidR="00F27846" w:rsidTr="00F27846">
              <w:trPr>
                <w:trHeight w:val="288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01177E" w:rsidP="00737F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27846">
                    <w:rPr>
                      <w:rFonts w:ascii="Arial" w:hAnsi="Arial" w:cs="Arial"/>
                      <w:sz w:val="20"/>
                      <w:szCs w:val="20"/>
                    </w:rPr>
                    <w:t>. Opening of Bids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983922" w:rsidP="00737F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July 02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201</w:t>
                  </w:r>
                  <w:r w:rsidR="00FA5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10:00 A.M.</w:t>
                  </w:r>
                </w:p>
                <w:p w:rsidR="00F27846" w:rsidRDefault="006B07F3" w:rsidP="00FA5F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B03F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Floor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 Bldg.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="00F56EAB">
                    <w:rPr>
                      <w:rFonts w:ascii="Arial" w:hAnsi="Arial" w:cs="Arial"/>
                      <w:sz w:val="20"/>
                      <w:szCs w:val="20"/>
                    </w:rPr>
                    <w:t xml:space="preserve"> Conference Room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bookmarkEnd w:id="0"/>
      <w:tr w:rsidR="002A0633" w:rsidTr="0038157B">
        <w:trPr>
          <w:trHeight w:val="80"/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pStyle w:val="Heading1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 assumes no responsibility whatsoever to compensate or indemnify bidders for any expenses incurred in the preparation of the Bid.</w:t>
            </w:r>
          </w:p>
          <w:p w:rsidR="00B519A6" w:rsidRDefault="00B51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by:</w:t>
            </w:r>
          </w:p>
          <w:p w:rsidR="002377EB" w:rsidRDefault="002377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8E6" w:rsidRDefault="008278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79F" w:rsidRDefault="009167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SAMSON J. SANCHEZ, MPA, CSEE</w:t>
            </w:r>
          </w:p>
          <w:p w:rsidR="002A0633" w:rsidRPr="007C52B8" w:rsidRDefault="00DB1B68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incial General Services Officer / BAC </w:t>
            </w:r>
            <w:r w:rsidRPr="007C52B8">
              <w:rPr>
                <w:rFonts w:ascii="Arial" w:hAnsi="Arial" w:cs="Arial"/>
                <w:bCs/>
                <w:sz w:val="20"/>
                <w:szCs w:val="20"/>
              </w:rPr>
              <w:t>Chairman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Province of Davao del Norte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Mankilam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Tagum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 City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Tel.No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>. (084) 216-6904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Fax No. (084) </w:t>
            </w:r>
            <w:r w:rsidR="00FA5FEB">
              <w:rPr>
                <w:rFonts w:ascii="Arial" w:hAnsi="Arial" w:cs="Arial"/>
                <w:bCs/>
                <w:sz w:val="20"/>
                <w:szCs w:val="20"/>
              </w:rPr>
              <w:t>655-9411</w:t>
            </w:r>
          </w:p>
          <w:p w:rsidR="00FA5FEB" w:rsidRDefault="00FA5FEB" w:rsidP="009167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7D6" w:rsidTr="0038157B">
        <w:trPr>
          <w:jc w:val="center"/>
        </w:trPr>
        <w:tc>
          <w:tcPr>
            <w:tcW w:w="10196" w:type="dxa"/>
            <w:gridSpan w:val="2"/>
          </w:tcPr>
          <w:p w:rsidR="00FB08E7" w:rsidRDefault="00FB0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2" w:rsidTr="0038157B">
        <w:trPr>
          <w:trHeight w:val="167"/>
          <w:jc w:val="center"/>
        </w:trPr>
        <w:tc>
          <w:tcPr>
            <w:tcW w:w="8774" w:type="dxa"/>
            <w:vMerge w:val="restart"/>
          </w:tcPr>
          <w:p w:rsidR="00E27DF2" w:rsidRPr="0038157B" w:rsidRDefault="00B94927" w:rsidP="00391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57B">
              <w:rPr>
                <w:rFonts w:ascii="Tahoma" w:hAnsi="Tahoma" w:cs="Tahoma"/>
                <w:sz w:val="18"/>
                <w:szCs w:val="18"/>
              </w:rPr>
              <w:t>BAC-BID-</w:t>
            </w:r>
            <w:r w:rsidR="00B2641F">
              <w:rPr>
                <w:rFonts w:ascii="Tahoma" w:hAnsi="Tahoma" w:cs="Tahoma"/>
                <w:sz w:val="18"/>
                <w:szCs w:val="18"/>
              </w:rPr>
              <w:t>NP-0</w:t>
            </w:r>
            <w:r w:rsidR="00AB7279">
              <w:rPr>
                <w:rFonts w:ascii="Tahoma" w:hAnsi="Tahoma" w:cs="Tahoma"/>
                <w:sz w:val="18"/>
                <w:szCs w:val="18"/>
              </w:rPr>
              <w:t>6</w:t>
            </w:r>
            <w:r w:rsidR="00B74703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FA5FEB" w:rsidRPr="0038157B">
              <w:rPr>
                <w:rFonts w:ascii="Tahoma" w:hAnsi="Tahoma" w:cs="Tahoma"/>
                <w:sz w:val="18"/>
                <w:szCs w:val="18"/>
              </w:rPr>
              <w:t>15</w:t>
            </w:r>
            <w:r w:rsidR="00E27DF2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983922">
              <w:rPr>
                <w:rFonts w:ascii="Tahoma" w:hAnsi="Tahoma" w:cs="Tahoma"/>
                <w:sz w:val="18"/>
                <w:szCs w:val="18"/>
              </w:rPr>
              <w:t>005</w:t>
            </w:r>
          </w:p>
        </w:tc>
        <w:tc>
          <w:tcPr>
            <w:tcW w:w="1422" w:type="dxa"/>
          </w:tcPr>
          <w:p w:rsidR="00E27DF2" w:rsidRPr="00E27DF2" w:rsidRDefault="00E27DF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7DF2" w:rsidTr="0038157B">
        <w:trPr>
          <w:trHeight w:val="138"/>
          <w:jc w:val="center"/>
        </w:trPr>
        <w:tc>
          <w:tcPr>
            <w:tcW w:w="8774" w:type="dxa"/>
            <w:vMerge/>
          </w:tcPr>
          <w:p w:rsidR="00E27DF2" w:rsidRDefault="00E27DF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E27DF2" w:rsidRPr="00E27DF2" w:rsidRDefault="00E27DF2" w:rsidP="00E27D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905E6" w:rsidRDefault="00F905E6" w:rsidP="000525E9">
      <w:pPr>
        <w:rPr>
          <w:rFonts w:ascii="Tahoma" w:hAnsi="Tahoma" w:cs="Tahoma"/>
        </w:rPr>
      </w:pPr>
    </w:p>
    <w:sectPr w:rsidR="00F905E6" w:rsidSect="002A0633">
      <w:pgSz w:w="12240" w:h="18720"/>
      <w:pgMar w:top="634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E3" w:rsidRDefault="00222DE3">
      <w:r>
        <w:separator/>
      </w:r>
    </w:p>
  </w:endnote>
  <w:endnote w:type="continuationSeparator" w:id="0">
    <w:p w:rsidR="00222DE3" w:rsidRDefault="0022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E3" w:rsidRDefault="00222DE3">
      <w:r>
        <w:separator/>
      </w:r>
    </w:p>
  </w:footnote>
  <w:footnote w:type="continuationSeparator" w:id="0">
    <w:p w:rsidR="00222DE3" w:rsidRDefault="0022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C"/>
    <w:rsid w:val="0000245A"/>
    <w:rsid w:val="000055E1"/>
    <w:rsid w:val="00007CC2"/>
    <w:rsid w:val="00010ECD"/>
    <w:rsid w:val="0001177E"/>
    <w:rsid w:val="00014148"/>
    <w:rsid w:val="000221FE"/>
    <w:rsid w:val="0004309C"/>
    <w:rsid w:val="0004545E"/>
    <w:rsid w:val="000525E9"/>
    <w:rsid w:val="00062A9F"/>
    <w:rsid w:val="00070233"/>
    <w:rsid w:val="000C03A9"/>
    <w:rsid w:val="000C055D"/>
    <w:rsid w:val="000D3292"/>
    <w:rsid w:val="000D5237"/>
    <w:rsid w:val="00112563"/>
    <w:rsid w:val="00125776"/>
    <w:rsid w:val="00130D85"/>
    <w:rsid w:val="00140FE5"/>
    <w:rsid w:val="0014405D"/>
    <w:rsid w:val="00186856"/>
    <w:rsid w:val="001D1427"/>
    <w:rsid w:val="001D5864"/>
    <w:rsid w:val="001D71D0"/>
    <w:rsid w:val="001E116F"/>
    <w:rsid w:val="001E7DA9"/>
    <w:rsid w:val="001F7979"/>
    <w:rsid w:val="00202838"/>
    <w:rsid w:val="00222DE3"/>
    <w:rsid w:val="002336BB"/>
    <w:rsid w:val="00235393"/>
    <w:rsid w:val="002377EB"/>
    <w:rsid w:val="0024399D"/>
    <w:rsid w:val="00266343"/>
    <w:rsid w:val="00266B9A"/>
    <w:rsid w:val="00270673"/>
    <w:rsid w:val="002746D7"/>
    <w:rsid w:val="00292F6F"/>
    <w:rsid w:val="00295806"/>
    <w:rsid w:val="00296598"/>
    <w:rsid w:val="002A0633"/>
    <w:rsid w:val="002A783F"/>
    <w:rsid w:val="002B5D2E"/>
    <w:rsid w:val="002C7DE7"/>
    <w:rsid w:val="003061C6"/>
    <w:rsid w:val="003234FC"/>
    <w:rsid w:val="0032426A"/>
    <w:rsid w:val="00324766"/>
    <w:rsid w:val="00330CDC"/>
    <w:rsid w:val="003379A5"/>
    <w:rsid w:val="003471EB"/>
    <w:rsid w:val="00355B13"/>
    <w:rsid w:val="003562C6"/>
    <w:rsid w:val="0038157B"/>
    <w:rsid w:val="003829FC"/>
    <w:rsid w:val="00391536"/>
    <w:rsid w:val="003A4F84"/>
    <w:rsid w:val="003B2E48"/>
    <w:rsid w:val="003C4B7C"/>
    <w:rsid w:val="003E34BD"/>
    <w:rsid w:val="004070BF"/>
    <w:rsid w:val="00414237"/>
    <w:rsid w:val="00417879"/>
    <w:rsid w:val="00437F0E"/>
    <w:rsid w:val="00454B6B"/>
    <w:rsid w:val="004635CD"/>
    <w:rsid w:val="004653CB"/>
    <w:rsid w:val="004B1B33"/>
    <w:rsid w:val="004B5D62"/>
    <w:rsid w:val="004C1367"/>
    <w:rsid w:val="004C2D63"/>
    <w:rsid w:val="004C3B1B"/>
    <w:rsid w:val="004D3DC2"/>
    <w:rsid w:val="004F4A0E"/>
    <w:rsid w:val="00507756"/>
    <w:rsid w:val="005223BC"/>
    <w:rsid w:val="00526115"/>
    <w:rsid w:val="00565ABD"/>
    <w:rsid w:val="005C503B"/>
    <w:rsid w:val="005D6061"/>
    <w:rsid w:val="006031AB"/>
    <w:rsid w:val="0062101D"/>
    <w:rsid w:val="00650EB8"/>
    <w:rsid w:val="0066107E"/>
    <w:rsid w:val="00686A23"/>
    <w:rsid w:val="006A57D6"/>
    <w:rsid w:val="006B07F3"/>
    <w:rsid w:val="006F6351"/>
    <w:rsid w:val="00710D81"/>
    <w:rsid w:val="007172A9"/>
    <w:rsid w:val="00717787"/>
    <w:rsid w:val="00747C06"/>
    <w:rsid w:val="00772EA1"/>
    <w:rsid w:val="00775F9D"/>
    <w:rsid w:val="00781107"/>
    <w:rsid w:val="007B49F8"/>
    <w:rsid w:val="007C031F"/>
    <w:rsid w:val="007C52B8"/>
    <w:rsid w:val="007C6EFC"/>
    <w:rsid w:val="00805D5B"/>
    <w:rsid w:val="0081361D"/>
    <w:rsid w:val="008278E6"/>
    <w:rsid w:val="00831F66"/>
    <w:rsid w:val="0086784F"/>
    <w:rsid w:val="008813E4"/>
    <w:rsid w:val="008B7686"/>
    <w:rsid w:val="008C0CD9"/>
    <w:rsid w:val="008C1033"/>
    <w:rsid w:val="008C6FF9"/>
    <w:rsid w:val="008C7969"/>
    <w:rsid w:val="008D47A0"/>
    <w:rsid w:val="008E45ED"/>
    <w:rsid w:val="00903378"/>
    <w:rsid w:val="009049EB"/>
    <w:rsid w:val="00913745"/>
    <w:rsid w:val="0091679F"/>
    <w:rsid w:val="009346CB"/>
    <w:rsid w:val="00937172"/>
    <w:rsid w:val="009478E7"/>
    <w:rsid w:val="009541A6"/>
    <w:rsid w:val="009813E0"/>
    <w:rsid w:val="00983922"/>
    <w:rsid w:val="009B1E11"/>
    <w:rsid w:val="00A20783"/>
    <w:rsid w:val="00A270D4"/>
    <w:rsid w:val="00A376DE"/>
    <w:rsid w:val="00A73173"/>
    <w:rsid w:val="00A74A50"/>
    <w:rsid w:val="00A82F5F"/>
    <w:rsid w:val="00A91E81"/>
    <w:rsid w:val="00AB7279"/>
    <w:rsid w:val="00AC487C"/>
    <w:rsid w:val="00AD57C4"/>
    <w:rsid w:val="00AE2AF7"/>
    <w:rsid w:val="00AE73E2"/>
    <w:rsid w:val="00AF1690"/>
    <w:rsid w:val="00B2641F"/>
    <w:rsid w:val="00B47AD8"/>
    <w:rsid w:val="00B519A6"/>
    <w:rsid w:val="00B622E1"/>
    <w:rsid w:val="00B74703"/>
    <w:rsid w:val="00B94927"/>
    <w:rsid w:val="00C13631"/>
    <w:rsid w:val="00C223AC"/>
    <w:rsid w:val="00C263E0"/>
    <w:rsid w:val="00C50A97"/>
    <w:rsid w:val="00C50EAF"/>
    <w:rsid w:val="00C85EC7"/>
    <w:rsid w:val="00CA4509"/>
    <w:rsid w:val="00CB150B"/>
    <w:rsid w:val="00CC3FAC"/>
    <w:rsid w:val="00CD3EB2"/>
    <w:rsid w:val="00CD4449"/>
    <w:rsid w:val="00CE2FD8"/>
    <w:rsid w:val="00D1674C"/>
    <w:rsid w:val="00D21578"/>
    <w:rsid w:val="00D80180"/>
    <w:rsid w:val="00DA0FCD"/>
    <w:rsid w:val="00DB1B68"/>
    <w:rsid w:val="00DC1E7B"/>
    <w:rsid w:val="00E133E2"/>
    <w:rsid w:val="00E25003"/>
    <w:rsid w:val="00E271A8"/>
    <w:rsid w:val="00E27DF2"/>
    <w:rsid w:val="00E35AA4"/>
    <w:rsid w:val="00E41ECE"/>
    <w:rsid w:val="00E60F45"/>
    <w:rsid w:val="00E66709"/>
    <w:rsid w:val="00E849AF"/>
    <w:rsid w:val="00EC29B4"/>
    <w:rsid w:val="00EE6FEE"/>
    <w:rsid w:val="00EF18D8"/>
    <w:rsid w:val="00F224C0"/>
    <w:rsid w:val="00F234FB"/>
    <w:rsid w:val="00F239CA"/>
    <w:rsid w:val="00F27846"/>
    <w:rsid w:val="00F56EAB"/>
    <w:rsid w:val="00F905E6"/>
    <w:rsid w:val="00FA5FEB"/>
    <w:rsid w:val="00FB08E7"/>
    <w:rsid w:val="00FC219E"/>
    <w:rsid w:val="00FC7A1D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avaodelnorte.gov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dd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Microsoft Corporation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Windows XP with SP2</dc:creator>
  <cp:lastModifiedBy>izzyl</cp:lastModifiedBy>
  <cp:revision>5</cp:revision>
  <cp:lastPrinted>2015-06-24T21:52:00Z</cp:lastPrinted>
  <dcterms:created xsi:type="dcterms:W3CDTF">2015-06-24T21:32:00Z</dcterms:created>
  <dcterms:modified xsi:type="dcterms:W3CDTF">2015-06-24T21:52:00Z</dcterms:modified>
</cp:coreProperties>
</file>